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DBDAE" w14:textId="77777777" w:rsidR="000E1F39" w:rsidRPr="00C07AF3" w:rsidRDefault="000E1F39" w:rsidP="00F71251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C07AF3">
        <w:rPr>
          <w:rFonts w:ascii="Times New Roman" w:hAnsi="Times New Roman"/>
          <w:b/>
          <w:sz w:val="28"/>
        </w:rPr>
        <w:t>Obrazac 20.</w:t>
      </w:r>
    </w:p>
    <w:p w14:paraId="0222AB55" w14:textId="77777777" w:rsidR="000E1F39" w:rsidRPr="00C07AF3" w:rsidRDefault="000E1F39" w:rsidP="00F71251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C07AF3">
        <w:rPr>
          <w:rFonts w:ascii="Times New Roman" w:hAnsi="Times New Roman"/>
          <w:b/>
          <w:sz w:val="24"/>
        </w:rPr>
        <w:t xml:space="preserve">IZVJEŠĆE </w:t>
      </w:r>
      <w:r w:rsidRPr="00C07AF3">
        <w:rPr>
          <w:rFonts w:ascii="Times New Roman" w:hAnsi="Times New Roman"/>
          <w:b/>
          <w:sz w:val="24"/>
          <w:szCs w:val="24"/>
        </w:rPr>
        <w:t>STEČAJNOGA</w:t>
      </w:r>
      <w:r w:rsidRPr="00C07AF3">
        <w:rPr>
          <w:rFonts w:ascii="Times New Roman" w:hAnsi="Times New Roman"/>
          <w:b/>
          <w:sz w:val="24"/>
        </w:rPr>
        <w:t xml:space="preserve"> UPRAVITELJA O TIJEKU </w:t>
      </w:r>
      <w:r w:rsidRPr="00C07AF3">
        <w:rPr>
          <w:rFonts w:ascii="Times New Roman" w:hAnsi="Times New Roman"/>
          <w:b/>
          <w:sz w:val="24"/>
          <w:szCs w:val="24"/>
        </w:rPr>
        <w:t>STEČAJNOGA</w:t>
      </w:r>
      <w:r w:rsidRPr="00C07AF3">
        <w:rPr>
          <w:rFonts w:ascii="Times New Roman" w:hAnsi="Times New Roman"/>
          <w:b/>
          <w:sz w:val="24"/>
        </w:rPr>
        <w:t xml:space="preserve"> POSTUPKA I STANJU STEČAJNE MASE</w:t>
      </w:r>
    </w:p>
    <w:p w14:paraId="07139DAB" w14:textId="77777777" w:rsidR="000E1F39" w:rsidRPr="00C07AF3" w:rsidRDefault="000E1F39" w:rsidP="00F71251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14:paraId="16946F09" w14:textId="77777777" w:rsidR="000E1F39" w:rsidRPr="00C07AF3" w:rsidRDefault="000E1F39" w:rsidP="00F71251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C07AF3">
        <w:rPr>
          <w:rFonts w:ascii="Times New Roman" w:hAnsi="Times New Roman"/>
          <w:sz w:val="24"/>
          <w:szCs w:val="24"/>
        </w:rPr>
        <w:t>Nadle</w:t>
      </w:r>
      <w:r w:rsidRPr="00C07AF3">
        <w:rPr>
          <w:rFonts w:ascii="Times New Roman" w:hAnsi="Times New Roman"/>
          <w:sz w:val="24"/>
        </w:rPr>
        <w:t>ž</w:t>
      </w:r>
      <w:r w:rsidRPr="00C07AF3">
        <w:rPr>
          <w:rFonts w:ascii="Times New Roman" w:hAnsi="Times New Roman"/>
          <w:sz w:val="24"/>
          <w:szCs w:val="24"/>
        </w:rPr>
        <w:t>ni</w:t>
      </w:r>
      <w:r w:rsidRPr="00C07AF3">
        <w:rPr>
          <w:rFonts w:ascii="Times New Roman" w:hAnsi="Times New Roman"/>
          <w:sz w:val="24"/>
        </w:rPr>
        <w:t xml:space="preserve"> </w:t>
      </w:r>
      <w:r w:rsidRPr="00C07AF3">
        <w:rPr>
          <w:rFonts w:ascii="Times New Roman" w:hAnsi="Times New Roman"/>
          <w:sz w:val="24"/>
          <w:szCs w:val="24"/>
        </w:rPr>
        <w:t>trgova</w:t>
      </w:r>
      <w:r w:rsidRPr="00C07AF3">
        <w:rPr>
          <w:rFonts w:ascii="Times New Roman" w:hAnsi="Times New Roman"/>
          <w:sz w:val="24"/>
        </w:rPr>
        <w:t>č</w:t>
      </w:r>
      <w:r w:rsidRPr="00C07AF3">
        <w:rPr>
          <w:rFonts w:ascii="Times New Roman" w:hAnsi="Times New Roman"/>
          <w:sz w:val="24"/>
          <w:szCs w:val="24"/>
        </w:rPr>
        <w:t>ki</w:t>
      </w:r>
      <w:r w:rsidRPr="00C07AF3">
        <w:rPr>
          <w:rFonts w:ascii="Times New Roman" w:hAnsi="Times New Roman"/>
          <w:sz w:val="24"/>
        </w:rPr>
        <w:t xml:space="preserve"> </w:t>
      </w:r>
      <w:r w:rsidRPr="00C07AF3">
        <w:rPr>
          <w:rFonts w:ascii="Times New Roman" w:hAnsi="Times New Roman"/>
          <w:sz w:val="24"/>
          <w:szCs w:val="24"/>
        </w:rPr>
        <w:t>sud</w:t>
      </w:r>
      <w:r w:rsidRPr="00C07AF3">
        <w:rPr>
          <w:rFonts w:ascii="Times New Roman" w:hAnsi="Times New Roman"/>
          <w:sz w:val="24"/>
        </w:rPr>
        <w:t xml:space="preserve"> </w:t>
      </w:r>
      <w:r w:rsidR="00082829" w:rsidRPr="00C07AF3">
        <w:rPr>
          <w:rFonts w:ascii="Times New Roman" w:hAnsi="Times New Roman"/>
          <w:sz w:val="24"/>
        </w:rPr>
        <w:t>u Varaždinu</w:t>
      </w:r>
    </w:p>
    <w:p w14:paraId="5774626F" w14:textId="57B3C31F" w:rsidR="000E1F39" w:rsidRPr="00C07AF3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 xml:space="preserve">Poslovni broj spisa </w:t>
      </w:r>
      <w:r w:rsidR="00FA7903" w:rsidRPr="00C07AF3">
        <w:rPr>
          <w:rFonts w:ascii="Times New Roman" w:hAnsi="Times New Roman"/>
          <w:sz w:val="24"/>
          <w:szCs w:val="24"/>
        </w:rPr>
        <w:t>St-380/16</w:t>
      </w:r>
    </w:p>
    <w:p w14:paraId="26F1136E" w14:textId="785C8958" w:rsidR="00245A3B" w:rsidRPr="00C07AF3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 xml:space="preserve">Dužnik </w:t>
      </w:r>
      <w:r w:rsidR="00FA7903" w:rsidRPr="00C07AF3">
        <w:rPr>
          <w:rFonts w:ascii="Times New Roman" w:hAnsi="Times New Roman"/>
          <w:bCs/>
          <w:sz w:val="24"/>
          <w:szCs w:val="24"/>
        </w:rPr>
        <w:t>TEAM d.d. u stečaju,</w:t>
      </w:r>
      <w:r w:rsidR="00FA7903" w:rsidRPr="00C07AF3">
        <w:rPr>
          <w:rFonts w:ascii="Times New Roman" w:hAnsi="Times New Roman"/>
          <w:sz w:val="24"/>
          <w:szCs w:val="24"/>
        </w:rPr>
        <w:t xml:space="preserve"> OIB 78374990082, Rudarska 1, Mursko Središće, </w:t>
      </w:r>
    </w:p>
    <w:p w14:paraId="56AC863C" w14:textId="77777777" w:rsidR="00FA7903" w:rsidRPr="00C07AF3" w:rsidRDefault="00FA7903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8C94CC8" w14:textId="3A0E966B" w:rsidR="000E1F39" w:rsidRPr="00C07AF3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>I.  TIJEK STEČAJNOGA POSTUPKA U RAZDOBLJU OD</w:t>
      </w:r>
      <w:r w:rsidR="00C07AF3" w:rsidRPr="00C07AF3">
        <w:rPr>
          <w:rFonts w:ascii="Times New Roman" w:hAnsi="Times New Roman"/>
          <w:sz w:val="24"/>
          <w:szCs w:val="24"/>
        </w:rPr>
        <w:t xml:space="preserve"> 1. </w:t>
      </w:r>
      <w:r w:rsidR="00F743C4">
        <w:rPr>
          <w:rFonts w:ascii="Times New Roman" w:hAnsi="Times New Roman"/>
          <w:sz w:val="24"/>
          <w:szCs w:val="24"/>
        </w:rPr>
        <w:t>siječnja</w:t>
      </w:r>
      <w:r w:rsidR="00C07AF3" w:rsidRPr="00C07AF3">
        <w:rPr>
          <w:rFonts w:ascii="Times New Roman" w:hAnsi="Times New Roman"/>
          <w:sz w:val="24"/>
          <w:szCs w:val="24"/>
        </w:rPr>
        <w:t xml:space="preserve"> </w:t>
      </w:r>
      <w:r w:rsidR="00F743C4">
        <w:rPr>
          <w:rFonts w:ascii="Times New Roman" w:hAnsi="Times New Roman"/>
          <w:sz w:val="24"/>
          <w:szCs w:val="24"/>
        </w:rPr>
        <w:t>2017</w:t>
      </w:r>
      <w:r w:rsidRPr="00C07AF3">
        <w:rPr>
          <w:rFonts w:ascii="Times New Roman" w:hAnsi="Times New Roman"/>
          <w:sz w:val="24"/>
          <w:szCs w:val="24"/>
        </w:rPr>
        <w:t xml:space="preserve"> DO</w:t>
      </w:r>
      <w:r w:rsidR="00C07AF3" w:rsidRPr="00C07AF3">
        <w:rPr>
          <w:rFonts w:ascii="Times New Roman" w:hAnsi="Times New Roman"/>
          <w:sz w:val="24"/>
          <w:szCs w:val="24"/>
        </w:rPr>
        <w:t xml:space="preserve"> 31. </w:t>
      </w:r>
      <w:r w:rsidR="00F743C4">
        <w:rPr>
          <w:rFonts w:ascii="Times New Roman" w:hAnsi="Times New Roman"/>
          <w:sz w:val="24"/>
          <w:szCs w:val="24"/>
        </w:rPr>
        <w:t>ožujka</w:t>
      </w:r>
      <w:r w:rsidR="00F743C4" w:rsidRPr="00C07AF3">
        <w:rPr>
          <w:rFonts w:ascii="Times New Roman" w:hAnsi="Times New Roman"/>
          <w:sz w:val="24"/>
          <w:szCs w:val="24"/>
        </w:rPr>
        <w:t xml:space="preserve"> </w:t>
      </w:r>
      <w:r w:rsidR="00F743C4">
        <w:rPr>
          <w:rFonts w:ascii="Times New Roman" w:hAnsi="Times New Roman"/>
          <w:sz w:val="24"/>
          <w:szCs w:val="24"/>
        </w:rPr>
        <w:t>2017</w:t>
      </w:r>
    </w:p>
    <w:p w14:paraId="4E4A223E" w14:textId="67C51C6B" w:rsidR="00C07AF3" w:rsidRPr="00C07AF3" w:rsidRDefault="00C07AF3" w:rsidP="00C07AF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>U izvještajnom periodu nastavljen je p</w:t>
      </w:r>
      <w:r w:rsidR="005C2D73">
        <w:rPr>
          <w:rFonts w:ascii="Times New Roman" w:hAnsi="Times New Roman"/>
          <w:sz w:val="24"/>
          <w:szCs w:val="24"/>
        </w:rPr>
        <w:t>ostupak prodaje pokretnina</w:t>
      </w:r>
      <w:r w:rsidR="002362D5">
        <w:rPr>
          <w:rFonts w:ascii="Times New Roman" w:hAnsi="Times New Roman"/>
          <w:sz w:val="24"/>
          <w:szCs w:val="24"/>
        </w:rPr>
        <w:t>,</w:t>
      </w:r>
      <w:r w:rsidR="005C2D73">
        <w:rPr>
          <w:rFonts w:ascii="Times New Roman" w:hAnsi="Times New Roman"/>
          <w:sz w:val="24"/>
          <w:szCs w:val="24"/>
        </w:rPr>
        <w:t xml:space="preserve"> te je objavljen oglas</w:t>
      </w:r>
      <w:r w:rsidRPr="00C07AF3">
        <w:rPr>
          <w:rFonts w:ascii="Times New Roman" w:hAnsi="Times New Roman"/>
          <w:sz w:val="24"/>
          <w:szCs w:val="24"/>
        </w:rPr>
        <w:t xml:space="preserve"> za prodaju pokretnina. </w:t>
      </w:r>
    </w:p>
    <w:p w14:paraId="03C90F5C" w14:textId="249AEB85" w:rsidR="00F743C4" w:rsidRDefault="005C2D73" w:rsidP="00C07AF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objavljenom oglasu prodana je</w:t>
      </w:r>
      <w:r w:rsidR="00C07AF3" w:rsidRPr="00C07AF3">
        <w:rPr>
          <w:rFonts w:ascii="Times New Roman" w:hAnsi="Times New Roman"/>
          <w:sz w:val="24"/>
          <w:szCs w:val="24"/>
        </w:rPr>
        <w:t xml:space="preserve"> </w:t>
      </w:r>
      <w:r w:rsidR="00F743C4">
        <w:rPr>
          <w:rFonts w:ascii="Times New Roman" w:hAnsi="Times New Roman"/>
          <w:sz w:val="24"/>
          <w:szCs w:val="24"/>
        </w:rPr>
        <w:t xml:space="preserve">informatička oprema, motorna vozila, </w:t>
      </w:r>
      <w:r>
        <w:rPr>
          <w:rFonts w:ascii="Times New Roman" w:hAnsi="Times New Roman"/>
          <w:sz w:val="24"/>
          <w:szCs w:val="24"/>
        </w:rPr>
        <w:t>te postrojenje za sušenje voća, dok za strojeve za obradu PVC-a i aluminija, opremu b</w:t>
      </w:r>
      <w:r w:rsidR="002362D5">
        <w:rPr>
          <w:rFonts w:ascii="Times New Roman" w:hAnsi="Times New Roman"/>
          <w:sz w:val="24"/>
          <w:szCs w:val="24"/>
        </w:rPr>
        <w:t>ravarske radione, kranove, konte</w:t>
      </w:r>
      <w:r>
        <w:rPr>
          <w:rFonts w:ascii="Times New Roman" w:hAnsi="Times New Roman"/>
          <w:sz w:val="24"/>
          <w:szCs w:val="24"/>
        </w:rPr>
        <w:t xml:space="preserve">jnersko naselje u </w:t>
      </w:r>
      <w:proofErr w:type="spellStart"/>
      <w:r>
        <w:rPr>
          <w:rFonts w:ascii="Times New Roman" w:hAnsi="Times New Roman"/>
          <w:sz w:val="24"/>
          <w:szCs w:val="24"/>
        </w:rPr>
        <w:t>Resniku</w:t>
      </w:r>
      <w:proofErr w:type="spellEnd"/>
      <w:r>
        <w:rPr>
          <w:rFonts w:ascii="Times New Roman" w:hAnsi="Times New Roman"/>
          <w:sz w:val="24"/>
          <w:szCs w:val="24"/>
        </w:rPr>
        <w:t xml:space="preserve">, te građevinsku opremu nije bilo zainteresiranih kupaca. </w:t>
      </w:r>
    </w:p>
    <w:p w14:paraId="29AB4DEA" w14:textId="460ADCAC" w:rsidR="00C07AF3" w:rsidRPr="00C07AF3" w:rsidRDefault="000F0FB5" w:rsidP="00C07AF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Ugovori o zakupu za nekretnine u vlasništvu stečajnog dužnika se produžuju, zakupi se redovito plaćaju osim za restoran </w:t>
      </w:r>
      <w:proofErr w:type="spellStart"/>
      <w:r>
        <w:rPr>
          <w:rFonts w:ascii="Times New Roman" w:hAnsi="Times New Roman"/>
          <w:sz w:val="24"/>
          <w:szCs w:val="24"/>
        </w:rPr>
        <w:t>Pilka</w:t>
      </w:r>
      <w:proofErr w:type="spellEnd"/>
      <w:r>
        <w:rPr>
          <w:rFonts w:ascii="Times New Roman" w:hAnsi="Times New Roman"/>
          <w:sz w:val="24"/>
          <w:szCs w:val="24"/>
        </w:rPr>
        <w:t xml:space="preserve"> za koji je pokrenut postupak prisilne naplate, ugovor se dalje ne produžuje, te je </w:t>
      </w:r>
      <w:r w:rsidR="005C2D73">
        <w:rPr>
          <w:rFonts w:ascii="Times New Roman" w:hAnsi="Times New Roman"/>
          <w:sz w:val="24"/>
          <w:szCs w:val="24"/>
        </w:rPr>
        <w:t>obavljena</w:t>
      </w:r>
      <w:r>
        <w:rPr>
          <w:rFonts w:ascii="Times New Roman" w:hAnsi="Times New Roman"/>
          <w:sz w:val="24"/>
          <w:szCs w:val="24"/>
        </w:rPr>
        <w:t xml:space="preserve"> primopredaja objekta. </w:t>
      </w:r>
    </w:p>
    <w:p w14:paraId="29C080C9" w14:textId="402D4DE1" w:rsidR="005C2D73" w:rsidRDefault="000F0FB5" w:rsidP="00C07AF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Sudu je </w:t>
      </w:r>
      <w:r w:rsidR="005C2D73">
        <w:rPr>
          <w:rFonts w:ascii="Times New Roman" w:hAnsi="Times New Roman"/>
          <w:sz w:val="24"/>
          <w:szCs w:val="24"/>
        </w:rPr>
        <w:t xml:space="preserve">donio rješenja o prodaji nekretnina u vlasništvu stečajnog dužnika. </w:t>
      </w:r>
    </w:p>
    <w:p w14:paraId="2E1AB4A3" w14:textId="664A14CC" w:rsidR="005C2D73" w:rsidRDefault="00C502FD" w:rsidP="00C502F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Odvjetnički ured kojemu je</w:t>
      </w:r>
      <w:r w:rsidR="000777DE">
        <w:rPr>
          <w:rFonts w:ascii="Times New Roman" w:hAnsi="Times New Roman"/>
          <w:sz w:val="24"/>
          <w:szCs w:val="24"/>
        </w:rPr>
        <w:t>,</w:t>
      </w:r>
      <w:r w:rsidRPr="00C502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sukladno odluci odbora vjerovnika, dana punomoć za zastupanje stečajnog dužnika, </w:t>
      </w:r>
      <w:r w:rsidR="005C2D73">
        <w:rPr>
          <w:rFonts w:ascii="Times New Roman" w:hAnsi="Times New Roman"/>
          <w:sz w:val="24"/>
          <w:szCs w:val="24"/>
        </w:rPr>
        <w:t>aktivno sudjeluje u svim postu</w:t>
      </w:r>
      <w:r w:rsidR="002362D5">
        <w:rPr>
          <w:rFonts w:ascii="Times New Roman" w:hAnsi="Times New Roman"/>
          <w:sz w:val="24"/>
          <w:szCs w:val="24"/>
        </w:rPr>
        <w:t>p</w:t>
      </w:r>
      <w:r w:rsidR="005C2D73">
        <w:rPr>
          <w:rFonts w:ascii="Times New Roman" w:hAnsi="Times New Roman"/>
          <w:sz w:val="24"/>
          <w:szCs w:val="24"/>
        </w:rPr>
        <w:t xml:space="preserve">cima pred sudovima, kao u i postupcima naplate od dužnika. </w:t>
      </w:r>
    </w:p>
    <w:p w14:paraId="586B8FD2" w14:textId="77777777" w:rsidR="002362D5" w:rsidRDefault="005C2D73" w:rsidP="00C502F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Dana 24</w:t>
      </w:r>
      <w:r w:rsidR="000777D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veljače 2017</w:t>
      </w:r>
      <w:r w:rsidR="000777DE">
        <w:rPr>
          <w:rFonts w:ascii="Times New Roman" w:hAnsi="Times New Roman"/>
          <w:sz w:val="24"/>
          <w:szCs w:val="24"/>
        </w:rPr>
        <w:t xml:space="preserve"> godine održana</w:t>
      </w:r>
      <w:r w:rsidR="000777DE" w:rsidRPr="000777DE">
        <w:rPr>
          <w:rFonts w:ascii="Times New Roman" w:hAnsi="Times New Roman"/>
          <w:sz w:val="24"/>
          <w:szCs w:val="24"/>
        </w:rPr>
        <w:t xml:space="preserve"> </w:t>
      </w:r>
      <w:r w:rsidR="000777DE">
        <w:rPr>
          <w:rFonts w:ascii="Times New Roman" w:hAnsi="Times New Roman"/>
          <w:sz w:val="24"/>
          <w:szCs w:val="24"/>
        </w:rPr>
        <w:t xml:space="preserve">je </w:t>
      </w:r>
      <w:r>
        <w:rPr>
          <w:rFonts w:ascii="Times New Roman" w:hAnsi="Times New Roman"/>
          <w:sz w:val="24"/>
          <w:szCs w:val="24"/>
        </w:rPr>
        <w:t>treća</w:t>
      </w:r>
      <w:r w:rsidR="000777DE">
        <w:rPr>
          <w:rFonts w:ascii="Times New Roman" w:hAnsi="Times New Roman"/>
          <w:sz w:val="24"/>
          <w:szCs w:val="24"/>
        </w:rPr>
        <w:t xml:space="preserve"> sjednica o</w:t>
      </w:r>
      <w:r w:rsidR="000777DE" w:rsidRPr="000777DE">
        <w:rPr>
          <w:rFonts w:ascii="Times New Roman" w:hAnsi="Times New Roman"/>
          <w:sz w:val="24"/>
          <w:szCs w:val="24"/>
        </w:rPr>
        <w:t>dbora vjerovnika</w:t>
      </w:r>
      <w:r w:rsidR="002362D5">
        <w:rPr>
          <w:rFonts w:ascii="Times New Roman" w:hAnsi="Times New Roman"/>
          <w:sz w:val="24"/>
          <w:szCs w:val="24"/>
        </w:rPr>
        <w:t xml:space="preserve">, te je sudu dostavljen podnesak s dnevnim redom sjednice. </w:t>
      </w:r>
    </w:p>
    <w:p w14:paraId="77E43254" w14:textId="3161E775" w:rsidR="00885465" w:rsidRPr="00C07AF3" w:rsidRDefault="00885465" w:rsidP="005138B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 xml:space="preserve">Postupci naplate potraživanja </w:t>
      </w:r>
      <w:r w:rsidR="00FB1571" w:rsidRPr="00C07AF3">
        <w:rPr>
          <w:rFonts w:ascii="Times New Roman" w:hAnsi="Times New Roman"/>
          <w:sz w:val="24"/>
          <w:szCs w:val="24"/>
        </w:rPr>
        <w:t xml:space="preserve">stečajnog dužnika su </w:t>
      </w:r>
      <w:r w:rsidR="00C1278F">
        <w:rPr>
          <w:rFonts w:ascii="Times New Roman" w:hAnsi="Times New Roman"/>
          <w:sz w:val="24"/>
          <w:szCs w:val="24"/>
        </w:rPr>
        <w:t>nastavljeni</w:t>
      </w:r>
      <w:r w:rsidR="00FB1571" w:rsidRPr="00C07AF3">
        <w:rPr>
          <w:rFonts w:ascii="Times New Roman" w:hAnsi="Times New Roman"/>
          <w:sz w:val="24"/>
          <w:szCs w:val="24"/>
        </w:rPr>
        <w:t xml:space="preserve">, te se pokušava naplatiti što više potraživanja.  </w:t>
      </w:r>
    </w:p>
    <w:p w14:paraId="417C9A8C" w14:textId="2B299F9C" w:rsidR="005138BB" w:rsidRDefault="00FB1571" w:rsidP="000D7B3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 xml:space="preserve">U prilogu izvještaju dostavljam i </w:t>
      </w:r>
      <w:r w:rsidR="000D7B34" w:rsidRPr="00C07AF3">
        <w:rPr>
          <w:rFonts w:ascii="Times New Roman" w:hAnsi="Times New Roman"/>
          <w:sz w:val="24"/>
          <w:szCs w:val="24"/>
        </w:rPr>
        <w:t>Izvješće o financijskom stanju stečajnog dužnika.</w:t>
      </w:r>
    </w:p>
    <w:p w14:paraId="13F940FC" w14:textId="77777777" w:rsidR="00C1278F" w:rsidRPr="00C07AF3" w:rsidRDefault="00C1278F" w:rsidP="000D7B3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EF00E29" w14:textId="77777777" w:rsidR="000E1F39" w:rsidRPr="00C07AF3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>II. STANJE STEČAJNE MASE</w:t>
      </w:r>
    </w:p>
    <w:p w14:paraId="0A5C2D3D" w14:textId="5D2B78C6" w:rsidR="000E1F39" w:rsidRPr="00C07AF3" w:rsidRDefault="00820958" w:rsidP="00FB157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>Stečajni dužnik raspolaže velikim brojem pokretnina, kao i nekretnina</w:t>
      </w:r>
      <w:r w:rsidR="00233964" w:rsidRPr="00C07AF3">
        <w:rPr>
          <w:rFonts w:ascii="Times New Roman" w:hAnsi="Times New Roman"/>
          <w:sz w:val="24"/>
          <w:szCs w:val="24"/>
        </w:rPr>
        <w:t>,</w:t>
      </w:r>
      <w:r w:rsidR="00911599" w:rsidRPr="00C07AF3">
        <w:rPr>
          <w:rFonts w:ascii="Times New Roman" w:hAnsi="Times New Roman"/>
          <w:sz w:val="24"/>
          <w:szCs w:val="24"/>
        </w:rPr>
        <w:t xml:space="preserve"> </w:t>
      </w:r>
      <w:r w:rsidR="00A92B93" w:rsidRPr="00C07AF3">
        <w:rPr>
          <w:rFonts w:ascii="Times New Roman" w:hAnsi="Times New Roman"/>
          <w:sz w:val="24"/>
          <w:szCs w:val="24"/>
        </w:rPr>
        <w:t>te će se i dalje objavljiva</w:t>
      </w:r>
      <w:r w:rsidR="006A1385">
        <w:rPr>
          <w:rFonts w:ascii="Times New Roman" w:hAnsi="Times New Roman"/>
          <w:sz w:val="24"/>
          <w:szCs w:val="24"/>
        </w:rPr>
        <w:t xml:space="preserve">ti oglasi za prodaju pokretnina. </w:t>
      </w:r>
      <w:r w:rsidR="002362D5">
        <w:rPr>
          <w:rFonts w:ascii="Times New Roman" w:hAnsi="Times New Roman"/>
          <w:sz w:val="24"/>
          <w:szCs w:val="24"/>
        </w:rPr>
        <w:t xml:space="preserve">Očekuje se donošenje zaključka o prodaji nekretnina, kako bi se iste mogle unovčiti. </w:t>
      </w:r>
      <w:r w:rsidR="00A92B93" w:rsidRPr="00C07AF3">
        <w:rPr>
          <w:rFonts w:ascii="Times New Roman" w:hAnsi="Times New Roman"/>
          <w:sz w:val="24"/>
          <w:szCs w:val="24"/>
        </w:rPr>
        <w:t xml:space="preserve"> </w:t>
      </w:r>
    </w:p>
    <w:p w14:paraId="1E820F93" w14:textId="1B833B13" w:rsidR="00E54649" w:rsidRPr="00C07AF3" w:rsidRDefault="00A92B93" w:rsidP="00FB157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lastRenderedPageBreak/>
        <w:t>Obveze prema v</w:t>
      </w:r>
      <w:r w:rsidR="00E54649" w:rsidRPr="00C07AF3">
        <w:rPr>
          <w:rFonts w:ascii="Times New Roman" w:hAnsi="Times New Roman"/>
          <w:sz w:val="24"/>
          <w:szCs w:val="24"/>
        </w:rPr>
        <w:t>jerovnici</w:t>
      </w:r>
      <w:r w:rsidRPr="00C07AF3">
        <w:rPr>
          <w:rFonts w:ascii="Times New Roman" w:hAnsi="Times New Roman"/>
          <w:sz w:val="24"/>
          <w:szCs w:val="24"/>
        </w:rPr>
        <w:t>ma</w:t>
      </w:r>
      <w:r w:rsidR="00E54649" w:rsidRPr="00C07AF3">
        <w:rPr>
          <w:rFonts w:ascii="Times New Roman" w:hAnsi="Times New Roman"/>
          <w:sz w:val="24"/>
          <w:szCs w:val="24"/>
        </w:rPr>
        <w:t xml:space="preserve"> stečajne mase </w:t>
      </w:r>
      <w:r w:rsidRPr="00C07AF3">
        <w:rPr>
          <w:rFonts w:ascii="Times New Roman" w:hAnsi="Times New Roman"/>
          <w:sz w:val="24"/>
          <w:szCs w:val="24"/>
        </w:rPr>
        <w:t>se redovito podmiruju</w:t>
      </w:r>
      <w:r w:rsidR="00E54649" w:rsidRPr="00C07AF3">
        <w:rPr>
          <w:rFonts w:ascii="Times New Roman" w:hAnsi="Times New Roman"/>
          <w:sz w:val="24"/>
          <w:szCs w:val="24"/>
        </w:rPr>
        <w:t>.</w:t>
      </w:r>
    </w:p>
    <w:p w14:paraId="007C4BF4" w14:textId="3004CE55" w:rsidR="00455469" w:rsidRDefault="006A1385" w:rsidP="00FB157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455469" w:rsidRPr="00C07AF3">
        <w:rPr>
          <w:rFonts w:ascii="Times New Roman" w:hAnsi="Times New Roman"/>
          <w:sz w:val="24"/>
          <w:szCs w:val="24"/>
        </w:rPr>
        <w:t xml:space="preserve">klopljen je Ugovor o radu na određeno vrijeme s jednom radnicom, na radno mjesto administratora na pola radnog vremena, </w:t>
      </w:r>
      <w:r>
        <w:rPr>
          <w:rFonts w:ascii="Times New Roman" w:hAnsi="Times New Roman"/>
          <w:sz w:val="24"/>
          <w:szCs w:val="24"/>
        </w:rPr>
        <w:t>te se po potrebi sklapa</w:t>
      </w:r>
      <w:r w:rsidR="00455469" w:rsidRPr="00C07AF3">
        <w:rPr>
          <w:rFonts w:ascii="Times New Roman" w:hAnsi="Times New Roman"/>
          <w:sz w:val="24"/>
          <w:szCs w:val="24"/>
        </w:rPr>
        <w:t xml:space="preserve"> Ugovor o djelu</w:t>
      </w:r>
      <w:r w:rsidR="006360DF" w:rsidRPr="00C07AF3">
        <w:rPr>
          <w:rFonts w:ascii="Times New Roman" w:hAnsi="Times New Roman"/>
          <w:sz w:val="24"/>
          <w:szCs w:val="24"/>
        </w:rPr>
        <w:t xml:space="preserve"> s jednim radnikom</w:t>
      </w:r>
      <w:r w:rsidR="00455469" w:rsidRPr="00C07AF3">
        <w:rPr>
          <w:rFonts w:ascii="Times New Roman" w:hAnsi="Times New Roman"/>
          <w:sz w:val="24"/>
          <w:szCs w:val="24"/>
        </w:rPr>
        <w:t xml:space="preserve">, za poslove vezane za prodaju pokretnina i pomoćne poslove. </w:t>
      </w:r>
    </w:p>
    <w:p w14:paraId="5C3EAFFA" w14:textId="77777777" w:rsidR="00C1278F" w:rsidRDefault="00C1278F" w:rsidP="00C127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57F8CF7" w14:textId="77777777" w:rsidR="000E1F39" w:rsidRPr="00C07AF3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>III. RADNJE KOJE ĆE SE PODUZETI U NAREDNOM RAZDOBLJU</w:t>
      </w:r>
    </w:p>
    <w:p w14:paraId="08EC2B06" w14:textId="5C2EBC0C" w:rsidR="00FB1571" w:rsidRPr="00C07AF3" w:rsidRDefault="00FB1571" w:rsidP="0023396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AF3">
        <w:rPr>
          <w:rFonts w:ascii="Times New Roman" w:hAnsi="Times New Roman"/>
          <w:sz w:val="24"/>
          <w:szCs w:val="24"/>
        </w:rPr>
        <w:t>Nastaviti će se s unovčenjem pokretnina stečajnog dužnika, te se očekuje i pokretanje postupaka unovčenja nekretnina, kako onih opterećenih, tako i onih neopterećenih.</w:t>
      </w:r>
      <w:r w:rsidR="00233964" w:rsidRPr="00C07AF3">
        <w:rPr>
          <w:rFonts w:ascii="Times New Roman" w:hAnsi="Times New Roman"/>
          <w:sz w:val="24"/>
          <w:szCs w:val="24"/>
        </w:rPr>
        <w:t xml:space="preserve"> </w:t>
      </w:r>
    </w:p>
    <w:p w14:paraId="66F79AC3" w14:textId="77777777" w:rsidR="000E1F39" w:rsidRPr="00C07AF3" w:rsidRDefault="000E1F39" w:rsidP="00F71251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7B50BC2B" w14:textId="77777777" w:rsidR="00F743C4" w:rsidRPr="00F743C4" w:rsidRDefault="00F743C4" w:rsidP="00F743C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F743C4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08. svibnja 2017 godine               </w:t>
      </w:r>
      <w:r w:rsidRPr="00F743C4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F743C4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7D8B71D2" w14:textId="0E500BBC" w:rsidR="003A6CFF" w:rsidRPr="00C07AF3" w:rsidRDefault="003A6CFF" w:rsidP="00C1278F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07AF3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67E8DDBE" w14:textId="7B323A39" w:rsidR="00C61F72" w:rsidRPr="00D56444" w:rsidRDefault="003A6CFF" w:rsidP="00D56444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07AF3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C07AF3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sectPr w:rsidR="00C61F72" w:rsidRPr="00D564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87A"/>
    <w:multiLevelType w:val="hybridMultilevel"/>
    <w:tmpl w:val="4052D3BA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3DD9"/>
    <w:rsid w:val="000777DE"/>
    <w:rsid w:val="00082829"/>
    <w:rsid w:val="000D7B34"/>
    <w:rsid w:val="000E1F39"/>
    <w:rsid w:val="000F0FB5"/>
    <w:rsid w:val="001312B6"/>
    <w:rsid w:val="00233964"/>
    <w:rsid w:val="002362D5"/>
    <w:rsid w:val="00245A3B"/>
    <w:rsid w:val="003A6CFF"/>
    <w:rsid w:val="00451F3B"/>
    <w:rsid w:val="00455469"/>
    <w:rsid w:val="005138BB"/>
    <w:rsid w:val="00556FB3"/>
    <w:rsid w:val="005C2D73"/>
    <w:rsid w:val="006107CB"/>
    <w:rsid w:val="006360DF"/>
    <w:rsid w:val="00677418"/>
    <w:rsid w:val="006A1385"/>
    <w:rsid w:val="00793A66"/>
    <w:rsid w:val="00820958"/>
    <w:rsid w:val="008512FB"/>
    <w:rsid w:val="00885465"/>
    <w:rsid w:val="008C30AA"/>
    <w:rsid w:val="00911599"/>
    <w:rsid w:val="00A76D01"/>
    <w:rsid w:val="00A92B93"/>
    <w:rsid w:val="00AD547F"/>
    <w:rsid w:val="00B82D7E"/>
    <w:rsid w:val="00C07AF3"/>
    <w:rsid w:val="00C1278F"/>
    <w:rsid w:val="00C502FD"/>
    <w:rsid w:val="00C61F72"/>
    <w:rsid w:val="00D56444"/>
    <w:rsid w:val="00D71AA4"/>
    <w:rsid w:val="00E54649"/>
    <w:rsid w:val="00F52B74"/>
    <w:rsid w:val="00F71251"/>
    <w:rsid w:val="00F743C4"/>
    <w:rsid w:val="00FA7903"/>
    <w:rsid w:val="00FB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665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2FD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1">
    <w:name w:val="p1"/>
    <w:basedOn w:val="Normal"/>
    <w:rsid w:val="00C502FD"/>
    <w:pPr>
      <w:spacing w:after="0"/>
    </w:pPr>
    <w:rPr>
      <w:rFonts w:ascii="Arial" w:eastAsiaTheme="minorEastAsia" w:hAnsi="Arial" w:cs="Arial"/>
      <w:sz w:val="18"/>
      <w:szCs w:val="18"/>
      <w:lang w:val="en-US"/>
    </w:rPr>
  </w:style>
  <w:style w:type="paragraph" w:styleId="Odlomakpopisa">
    <w:name w:val="List Paragraph"/>
    <w:basedOn w:val="Normal"/>
    <w:uiPriority w:val="34"/>
    <w:qFormat/>
    <w:rsid w:val="00A76D01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2FD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1">
    <w:name w:val="p1"/>
    <w:basedOn w:val="Normal"/>
    <w:rsid w:val="00C502FD"/>
    <w:pPr>
      <w:spacing w:after="0"/>
    </w:pPr>
    <w:rPr>
      <w:rFonts w:ascii="Arial" w:eastAsiaTheme="minorEastAsia" w:hAnsi="Arial" w:cs="Arial"/>
      <w:sz w:val="18"/>
      <w:szCs w:val="18"/>
      <w:lang w:val="en-US"/>
    </w:rPr>
  </w:style>
  <w:style w:type="paragraph" w:styleId="Odlomakpopisa">
    <w:name w:val="List Paragraph"/>
    <w:basedOn w:val="Normal"/>
    <w:uiPriority w:val="34"/>
    <w:qFormat/>
    <w:rsid w:val="00A76D01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0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2017-05-12T07:52:00Z</cp:lastPrinted>
  <dcterms:created xsi:type="dcterms:W3CDTF">2017-05-12T07:53:00Z</dcterms:created>
  <dcterms:modified xsi:type="dcterms:W3CDTF">2017-05-12T07:53:00Z</dcterms:modified>
</cp:coreProperties>
</file>